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B2F" w:rsidRPr="007A08C2" w:rsidRDefault="00A05B2F" w:rsidP="00A05B2F">
      <w:pPr>
        <w:jc w:val="center"/>
        <w:rPr>
          <w:b/>
          <w:sz w:val="36"/>
          <w:szCs w:val="28"/>
          <w:u w:val="single"/>
        </w:rPr>
      </w:pPr>
      <w:r w:rsidRPr="007A08C2">
        <w:rPr>
          <w:b/>
          <w:sz w:val="36"/>
          <w:szCs w:val="28"/>
          <w:u w:val="single"/>
        </w:rPr>
        <w:t>Положение</w:t>
      </w:r>
    </w:p>
    <w:p w:rsidR="00CF16EC" w:rsidRDefault="00CF16EC" w:rsidP="002E7CA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Фестиваль силы «СТЗ Рельеф»</w:t>
      </w:r>
      <w:r w:rsidR="00A14782">
        <w:rPr>
          <w:rFonts w:ascii="Arial" w:hAnsi="Arial" w:cs="Arial"/>
          <w:b/>
        </w:rPr>
        <w:t xml:space="preserve"> 30 июля 2017г.</w:t>
      </w:r>
    </w:p>
    <w:p w:rsidR="007A08C2" w:rsidRPr="00C6687C" w:rsidRDefault="00CF16EC" w:rsidP="002E7CA1">
      <w:pPr>
        <w:jc w:val="center"/>
        <w:rPr>
          <w:rFonts w:ascii="Arial" w:hAnsi="Arial" w:cs="Arial"/>
          <w:b/>
          <w:color w:val="252525"/>
          <w:shd w:val="clear" w:color="auto" w:fill="FFFFFF"/>
        </w:rPr>
      </w:pPr>
      <w:r>
        <w:rPr>
          <w:rFonts w:ascii="Arial" w:hAnsi="Arial" w:cs="Arial"/>
          <w:b/>
          <w:color w:val="252525"/>
          <w:shd w:val="clear" w:color="auto" w:fill="FFFFFF"/>
        </w:rPr>
        <w:t>Кубок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 Алтайского края по </w:t>
      </w:r>
      <w:proofErr w:type="spellStart"/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пауэр</w:t>
      </w:r>
      <w:r w:rsidR="004B7567">
        <w:rPr>
          <w:rFonts w:ascii="Arial" w:hAnsi="Arial" w:cs="Arial"/>
          <w:b/>
          <w:color w:val="252525"/>
          <w:shd w:val="clear" w:color="auto" w:fill="FFFFFF"/>
        </w:rPr>
        <w:t>спорту</w:t>
      </w:r>
      <w:proofErr w:type="spellEnd"/>
      <w:r w:rsidR="004B7567">
        <w:rPr>
          <w:rFonts w:ascii="Arial" w:hAnsi="Arial" w:cs="Arial"/>
          <w:b/>
          <w:color w:val="252525"/>
          <w:shd w:val="clear" w:color="auto" w:fill="FFFFFF"/>
        </w:rPr>
        <w:t xml:space="preserve"> и русскому жиму 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(НАП – профессионалы)</w:t>
      </w:r>
    </w:p>
    <w:p w:rsidR="004B7567" w:rsidRPr="00993EEF" w:rsidRDefault="004B7567" w:rsidP="004B7567">
      <w:pPr>
        <w:jc w:val="both"/>
        <w:rPr>
          <w:sz w:val="22"/>
          <w:szCs w:val="22"/>
        </w:rPr>
      </w:pPr>
      <w:r w:rsidRPr="00F638E4">
        <w:rPr>
          <w:b/>
          <w:highlight w:val="green"/>
          <w:u w:val="single"/>
        </w:rPr>
        <w:t xml:space="preserve">1. </w:t>
      </w:r>
      <w:r>
        <w:rPr>
          <w:b/>
          <w:highlight w:val="green"/>
          <w:u w:val="single"/>
        </w:rPr>
        <w:t>Цели и задачи</w:t>
      </w:r>
      <w:r w:rsidRPr="00F638E4">
        <w:rPr>
          <w:b/>
          <w:highlight w:val="green"/>
          <w:u w:val="single"/>
        </w:rPr>
        <w:t>:</w:t>
      </w:r>
      <w:r>
        <w:rPr>
          <w:b/>
          <w:u w:val="single"/>
        </w:rPr>
        <w:t xml:space="preserve"> </w:t>
      </w:r>
      <w:r w:rsidRPr="00A05B2F">
        <w:rPr>
          <w:sz w:val="22"/>
          <w:szCs w:val="22"/>
        </w:rPr>
        <w:t>В</w:t>
      </w:r>
      <w:r>
        <w:rPr>
          <w:sz w:val="22"/>
          <w:szCs w:val="22"/>
        </w:rPr>
        <w:t>ыявление сильнейших спортсменов, п</w:t>
      </w:r>
      <w:r w:rsidRPr="00A05B2F">
        <w:rPr>
          <w:sz w:val="22"/>
          <w:szCs w:val="22"/>
        </w:rPr>
        <w:t>оощрение</w:t>
      </w:r>
      <w:r>
        <w:rPr>
          <w:sz w:val="22"/>
          <w:szCs w:val="22"/>
        </w:rPr>
        <w:t xml:space="preserve"> лучших спортсменов СТЗ Рельеф, у</w:t>
      </w:r>
      <w:r w:rsidRPr="00A05B2F">
        <w:rPr>
          <w:sz w:val="22"/>
          <w:szCs w:val="22"/>
        </w:rPr>
        <w:t>становление рекордов Алтайского края</w:t>
      </w:r>
      <w:r>
        <w:rPr>
          <w:sz w:val="22"/>
          <w:szCs w:val="22"/>
        </w:rPr>
        <w:t>, п</w:t>
      </w:r>
      <w:r w:rsidRPr="00A05B2F">
        <w:rPr>
          <w:sz w:val="22"/>
          <w:szCs w:val="22"/>
        </w:rPr>
        <w:t>рисвоение разрядов</w:t>
      </w:r>
      <w:r>
        <w:rPr>
          <w:sz w:val="22"/>
          <w:szCs w:val="22"/>
        </w:rPr>
        <w:t xml:space="preserve"> до КМС</w:t>
      </w:r>
      <w:r w:rsidRPr="00A05B2F">
        <w:rPr>
          <w:sz w:val="22"/>
          <w:szCs w:val="22"/>
        </w:rPr>
        <w:t xml:space="preserve"> по версии НАП – профессионалы</w:t>
      </w:r>
      <w:r>
        <w:rPr>
          <w:sz w:val="22"/>
          <w:szCs w:val="22"/>
        </w:rPr>
        <w:t>.</w:t>
      </w:r>
    </w:p>
    <w:p w:rsidR="00F017C3" w:rsidRPr="00F017C3" w:rsidRDefault="004B7567" w:rsidP="004B7567">
      <w:pPr>
        <w:rPr>
          <w:b/>
          <w:sz w:val="22"/>
          <w:szCs w:val="22"/>
          <w:u w:val="single"/>
        </w:rPr>
      </w:pPr>
      <w:r w:rsidRPr="00993EEF">
        <w:rPr>
          <w:b/>
          <w:sz w:val="22"/>
          <w:szCs w:val="22"/>
          <w:highlight w:val="green"/>
          <w:u w:val="single"/>
        </w:rPr>
        <w:t xml:space="preserve">2. Место и сроки </w:t>
      </w:r>
      <w:proofErr w:type="spellStart"/>
      <w:r w:rsidRPr="00993EEF">
        <w:rPr>
          <w:b/>
          <w:sz w:val="22"/>
          <w:szCs w:val="22"/>
          <w:highlight w:val="green"/>
          <w:u w:val="single"/>
        </w:rPr>
        <w:t>проведения</w:t>
      </w:r>
      <w:proofErr w:type="gramStart"/>
      <w:r w:rsidRPr="00993EEF">
        <w:rPr>
          <w:b/>
          <w:sz w:val="22"/>
          <w:szCs w:val="22"/>
          <w:highlight w:val="green"/>
          <w:u w:val="single"/>
        </w:rPr>
        <w:t>:</w:t>
      </w:r>
      <w:r w:rsidR="00060AAC" w:rsidRPr="00A05B2F">
        <w:rPr>
          <w:sz w:val="22"/>
          <w:szCs w:val="22"/>
        </w:rPr>
        <w:t>С</w:t>
      </w:r>
      <w:proofErr w:type="gramEnd"/>
      <w:r w:rsidR="00060AAC" w:rsidRPr="00A05B2F">
        <w:rPr>
          <w:sz w:val="22"/>
          <w:szCs w:val="22"/>
        </w:rPr>
        <w:t>оревнования</w:t>
      </w:r>
      <w:proofErr w:type="spellEnd"/>
      <w:r w:rsidR="00060AAC" w:rsidRPr="00A05B2F">
        <w:rPr>
          <w:sz w:val="22"/>
          <w:szCs w:val="22"/>
        </w:rPr>
        <w:t xml:space="preserve"> пройдут </w:t>
      </w:r>
      <w:r w:rsidR="00F017C3">
        <w:rPr>
          <w:sz w:val="22"/>
          <w:szCs w:val="22"/>
        </w:rPr>
        <w:t>30 июля</w:t>
      </w:r>
      <w:r w:rsidR="007C1DF8">
        <w:rPr>
          <w:sz w:val="22"/>
          <w:szCs w:val="22"/>
        </w:rPr>
        <w:t xml:space="preserve"> 2017 года</w:t>
      </w:r>
      <w:r w:rsidR="00F017C3">
        <w:rPr>
          <w:sz w:val="22"/>
          <w:szCs w:val="22"/>
        </w:rPr>
        <w:t xml:space="preserve">, по адресу </w:t>
      </w:r>
      <w:r>
        <w:rPr>
          <w:sz w:val="22"/>
          <w:szCs w:val="22"/>
        </w:rPr>
        <w:t>г.</w:t>
      </w:r>
      <w:r w:rsidR="00E31488">
        <w:rPr>
          <w:sz w:val="22"/>
          <w:szCs w:val="22"/>
        </w:rPr>
        <w:t xml:space="preserve"> </w:t>
      </w:r>
      <w:r w:rsidR="00C158B0" w:rsidRPr="00F017C3">
        <w:rPr>
          <w:sz w:val="22"/>
          <w:szCs w:val="22"/>
        </w:rPr>
        <w:t>Барнаул</w:t>
      </w:r>
      <w:r>
        <w:rPr>
          <w:sz w:val="22"/>
          <w:szCs w:val="22"/>
        </w:rPr>
        <w:t xml:space="preserve"> 1-й Балтийский проезд </w:t>
      </w:r>
      <w:r w:rsidR="00F017C3" w:rsidRPr="00F017C3">
        <w:rPr>
          <w:sz w:val="22"/>
          <w:szCs w:val="22"/>
        </w:rPr>
        <w:t>д.9</w:t>
      </w:r>
    </w:p>
    <w:p w:rsidR="0017557C" w:rsidRDefault="004B7567" w:rsidP="004B7567">
      <w:pPr>
        <w:jc w:val="both"/>
        <w:rPr>
          <w:sz w:val="22"/>
          <w:szCs w:val="22"/>
        </w:rPr>
      </w:pPr>
      <w:r w:rsidRPr="004B7567">
        <w:rPr>
          <w:b/>
          <w:sz w:val="22"/>
          <w:szCs w:val="22"/>
          <w:highlight w:val="green"/>
          <w:u w:val="single"/>
        </w:rPr>
        <w:t>3.</w:t>
      </w:r>
      <w:r w:rsidR="00BF45CC" w:rsidRPr="004B7567">
        <w:rPr>
          <w:b/>
          <w:sz w:val="22"/>
          <w:szCs w:val="22"/>
          <w:highlight w:val="green"/>
          <w:u w:val="single"/>
        </w:rPr>
        <w:t>Взвешивание</w:t>
      </w:r>
      <w:r w:rsidR="00A24CFE" w:rsidRPr="00A05B2F">
        <w:rPr>
          <w:sz w:val="22"/>
          <w:szCs w:val="22"/>
        </w:rPr>
        <w:t xml:space="preserve"> состоится </w:t>
      </w:r>
      <w:r w:rsidR="00F017C3">
        <w:rPr>
          <w:sz w:val="22"/>
          <w:szCs w:val="22"/>
        </w:rPr>
        <w:t>29 ию</w:t>
      </w:r>
      <w:r w:rsidR="007C1DF8">
        <w:rPr>
          <w:sz w:val="22"/>
          <w:szCs w:val="22"/>
        </w:rPr>
        <w:t>ля</w:t>
      </w:r>
      <w:r w:rsidR="003B448C">
        <w:rPr>
          <w:sz w:val="22"/>
          <w:szCs w:val="22"/>
        </w:rPr>
        <w:t>.</w:t>
      </w:r>
      <w:r w:rsidR="00F017C3">
        <w:rPr>
          <w:sz w:val="22"/>
          <w:szCs w:val="22"/>
        </w:rPr>
        <w:t xml:space="preserve"> Место взвешивания будет озвучено поз</w:t>
      </w:r>
      <w:r w:rsidR="00C158B0">
        <w:rPr>
          <w:sz w:val="22"/>
          <w:szCs w:val="22"/>
        </w:rPr>
        <w:t>же.</w:t>
      </w:r>
      <w:r>
        <w:rPr>
          <w:sz w:val="22"/>
          <w:szCs w:val="22"/>
        </w:rPr>
        <w:t xml:space="preserve"> </w:t>
      </w:r>
      <w:r w:rsidR="007A08C2">
        <w:rPr>
          <w:sz w:val="22"/>
          <w:szCs w:val="22"/>
        </w:rPr>
        <w:t xml:space="preserve"> </w:t>
      </w:r>
      <w:r w:rsidR="00D16C90" w:rsidRPr="00A05B2F">
        <w:rPr>
          <w:sz w:val="22"/>
          <w:szCs w:val="22"/>
        </w:rPr>
        <w:t xml:space="preserve">На первом взвешивании – присутствие </w:t>
      </w:r>
      <w:r w:rsidR="002B0145" w:rsidRPr="00A05B2F">
        <w:rPr>
          <w:sz w:val="22"/>
          <w:szCs w:val="22"/>
        </w:rPr>
        <w:t>сп</w:t>
      </w:r>
      <w:r w:rsidR="0017557C" w:rsidRPr="00A05B2F">
        <w:rPr>
          <w:sz w:val="22"/>
          <w:szCs w:val="22"/>
        </w:rPr>
        <w:t xml:space="preserve">ортсмена обязательно. </w:t>
      </w:r>
    </w:p>
    <w:p w:rsidR="004B7567" w:rsidRPr="00993EEF" w:rsidRDefault="004B7567" w:rsidP="004B7567">
      <w:pPr>
        <w:jc w:val="both"/>
        <w:rPr>
          <w:sz w:val="22"/>
          <w:szCs w:val="22"/>
        </w:rPr>
      </w:pPr>
      <w:r w:rsidRPr="004B7567">
        <w:rPr>
          <w:sz w:val="22"/>
          <w:szCs w:val="22"/>
          <w:highlight w:val="green"/>
        </w:rPr>
        <w:t xml:space="preserve">4. </w:t>
      </w:r>
      <w:r w:rsidRPr="004B7567">
        <w:rPr>
          <w:b/>
          <w:sz w:val="22"/>
          <w:szCs w:val="22"/>
          <w:highlight w:val="green"/>
          <w:u w:val="single"/>
        </w:rPr>
        <w:t>Турнирный взнос:</w:t>
      </w:r>
      <w:r>
        <w:rPr>
          <w:b/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Выступление в одной номинации: открытый класс, ветераны – 700 рублей, юноши – 600 рублей. За дополнительную номинацию – 500 рублей. </w:t>
      </w:r>
      <w:r w:rsidRPr="00A05B2F">
        <w:rPr>
          <w:sz w:val="22"/>
          <w:szCs w:val="22"/>
        </w:rPr>
        <w:t>Регламент соревнований и взвешивания будет опубликован за 3 дня до взвешивания.</w:t>
      </w:r>
      <w:r w:rsidRPr="00A05B2F">
        <w:rPr>
          <w:sz w:val="22"/>
          <w:szCs w:val="22"/>
        </w:rPr>
        <w:br/>
      </w:r>
      <w:proofErr w:type="gramStart"/>
      <w:r w:rsidRPr="00A05B2F">
        <w:rPr>
          <w:sz w:val="22"/>
          <w:szCs w:val="22"/>
        </w:rPr>
        <w:t xml:space="preserve">Если спортсмен </w:t>
      </w:r>
      <w:r>
        <w:rPr>
          <w:sz w:val="22"/>
          <w:szCs w:val="22"/>
        </w:rPr>
        <w:t>не явился на взвешивание 29 июля, то он может взвесит</w:t>
      </w:r>
      <w:r w:rsidR="00E31488">
        <w:rPr>
          <w:sz w:val="22"/>
          <w:szCs w:val="22"/>
        </w:rPr>
        <w:t>ь</w:t>
      </w:r>
      <w:r>
        <w:rPr>
          <w:sz w:val="22"/>
          <w:szCs w:val="22"/>
        </w:rPr>
        <w:t>ся 30 июля</w:t>
      </w:r>
      <w:r w:rsidRPr="00A05B2F">
        <w:rPr>
          <w:sz w:val="22"/>
          <w:szCs w:val="22"/>
        </w:rPr>
        <w:t xml:space="preserve"> </w:t>
      </w:r>
      <w:r>
        <w:rPr>
          <w:sz w:val="22"/>
          <w:szCs w:val="22"/>
        </w:rPr>
        <w:t>до начала первого потока,</w:t>
      </w:r>
      <w:r w:rsidRPr="00A05B2F">
        <w:rPr>
          <w:sz w:val="22"/>
          <w:szCs w:val="22"/>
        </w:rPr>
        <w:t xml:space="preserve"> по месту проведения соревнований, но в этом случае турнирный взнос будет увеличен - </w:t>
      </w:r>
      <w:r>
        <w:rPr>
          <w:sz w:val="22"/>
          <w:szCs w:val="22"/>
        </w:rPr>
        <w:t>8</w:t>
      </w:r>
      <w:r w:rsidRPr="00A05B2F">
        <w:rPr>
          <w:sz w:val="22"/>
          <w:szCs w:val="22"/>
        </w:rPr>
        <w:t>00 руб. (Кроме спортсменов, которые взвесились в первый день, но не попали в нужную весовую катег</w:t>
      </w:r>
      <w:r>
        <w:rPr>
          <w:sz w:val="22"/>
          <w:szCs w:val="22"/>
        </w:rPr>
        <w:t>орию.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Для них взнос остается без изменений</w:t>
      </w:r>
      <w:r w:rsidRPr="00A05B2F">
        <w:rPr>
          <w:sz w:val="22"/>
          <w:szCs w:val="22"/>
        </w:rPr>
        <w:t>.)</w:t>
      </w:r>
      <w:proofErr w:type="gramEnd"/>
      <w:r w:rsidRPr="00A05B2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993EEF">
        <w:rPr>
          <w:sz w:val="22"/>
          <w:szCs w:val="22"/>
        </w:rPr>
        <w:t>Так же информацию Вы можете получить:</w:t>
      </w:r>
    </w:p>
    <w:p w:rsidR="004B7567" w:rsidRDefault="004B7567" w:rsidP="004B7567">
      <w:pPr>
        <w:rPr>
          <w:sz w:val="22"/>
          <w:szCs w:val="22"/>
        </w:rPr>
      </w:pPr>
      <w:r w:rsidRPr="00993EEF">
        <w:rPr>
          <w:sz w:val="22"/>
          <w:szCs w:val="22"/>
        </w:rPr>
        <w:t xml:space="preserve">8-983-353-33-33 – </w:t>
      </w:r>
      <w:proofErr w:type="spellStart"/>
      <w:r w:rsidRPr="00993EEF">
        <w:rPr>
          <w:sz w:val="22"/>
          <w:szCs w:val="22"/>
        </w:rPr>
        <w:t>Кошкарева</w:t>
      </w:r>
      <w:proofErr w:type="spellEnd"/>
      <w:r w:rsidRPr="00993EEF">
        <w:rPr>
          <w:sz w:val="22"/>
          <w:szCs w:val="22"/>
        </w:rPr>
        <w:t xml:space="preserve"> Екатерина Анатольевна (Вице-президент</w:t>
      </w:r>
      <w:r>
        <w:rPr>
          <w:sz w:val="22"/>
          <w:szCs w:val="22"/>
        </w:rPr>
        <w:t xml:space="preserve"> Федерации</w:t>
      </w:r>
      <w:r w:rsidRPr="00993EEF">
        <w:rPr>
          <w:sz w:val="22"/>
          <w:szCs w:val="22"/>
        </w:rPr>
        <w:t>)</w:t>
      </w:r>
      <w:r>
        <w:rPr>
          <w:sz w:val="22"/>
          <w:szCs w:val="22"/>
        </w:rPr>
        <w:t>.</w:t>
      </w:r>
    </w:p>
    <w:p w:rsidR="00435C81" w:rsidRDefault="004B7567" w:rsidP="00CB60B5">
      <w:pPr>
        <w:jc w:val="both"/>
        <w:rPr>
          <w:i/>
          <w:sz w:val="22"/>
          <w:szCs w:val="22"/>
        </w:rPr>
      </w:pPr>
      <w:r>
        <w:rPr>
          <w:b/>
          <w:sz w:val="22"/>
          <w:szCs w:val="22"/>
          <w:highlight w:val="green"/>
          <w:u w:val="single"/>
        </w:rPr>
        <w:t xml:space="preserve">5. </w:t>
      </w:r>
      <w:r w:rsidRPr="00993EEF">
        <w:rPr>
          <w:b/>
          <w:sz w:val="22"/>
          <w:szCs w:val="22"/>
          <w:highlight w:val="green"/>
          <w:u w:val="single"/>
        </w:rPr>
        <w:t>Участники:</w:t>
      </w:r>
      <w:r w:rsidRPr="00993EEF">
        <w:rPr>
          <w:sz w:val="22"/>
          <w:szCs w:val="22"/>
        </w:rPr>
        <w:t xml:space="preserve"> К участию в соревнованиях допускаются спортсмены, занимающиеся не менее 2 месяцев</w:t>
      </w:r>
      <w:proofErr w:type="gramStart"/>
      <w:r w:rsidR="00E31488">
        <w:rPr>
          <w:sz w:val="22"/>
          <w:szCs w:val="22"/>
        </w:rPr>
        <w:t xml:space="preserve"> )</w:t>
      </w:r>
      <w:proofErr w:type="gramEnd"/>
      <w:r w:rsidR="00E31488">
        <w:rPr>
          <w:sz w:val="22"/>
          <w:szCs w:val="22"/>
        </w:rPr>
        <w:t>24 тренировки)</w:t>
      </w:r>
      <w:r w:rsidRPr="00993EEF">
        <w:rPr>
          <w:sz w:val="22"/>
          <w:szCs w:val="22"/>
        </w:rPr>
        <w:t xml:space="preserve"> до проведения соревнования и в период проведения соревнований в сети тренажерных залов «Рельеф», предоставление действующего абонемента обязательно. </w:t>
      </w:r>
      <w:proofErr w:type="gramStart"/>
      <w:r w:rsidRPr="00993EEF">
        <w:rPr>
          <w:sz w:val="22"/>
          <w:szCs w:val="22"/>
        </w:rPr>
        <w:t>(Своим участием спортсмен подтверждает отсутствие у него медицинских противопоказаний</w:t>
      </w:r>
      <w:proofErr w:type="gramEnd"/>
    </w:p>
    <w:p w:rsidR="004B7567" w:rsidRPr="00993EEF" w:rsidRDefault="004B7567" w:rsidP="004B7567">
      <w:pPr>
        <w:rPr>
          <w:color w:val="FF0000"/>
          <w:sz w:val="22"/>
          <w:szCs w:val="22"/>
        </w:rPr>
      </w:pPr>
      <w:r w:rsidRPr="00993EEF">
        <w:rPr>
          <w:b/>
          <w:sz w:val="22"/>
          <w:szCs w:val="22"/>
          <w:highlight w:val="green"/>
          <w:u w:val="single"/>
        </w:rPr>
        <w:t>4. Предварительные заявки:</w:t>
      </w:r>
      <w:r w:rsidRPr="00993EEF">
        <w:rPr>
          <w:b/>
          <w:color w:val="FF0000"/>
          <w:sz w:val="22"/>
          <w:szCs w:val="22"/>
          <w:u w:val="single"/>
        </w:rPr>
        <w:t xml:space="preserve"> </w:t>
      </w:r>
      <w:r w:rsidRPr="00993EEF">
        <w:rPr>
          <w:b/>
          <w:color w:val="FF0000"/>
          <w:sz w:val="22"/>
          <w:szCs w:val="22"/>
          <w:u w:val="single"/>
        </w:rPr>
        <w:br/>
      </w:r>
      <w:r w:rsidRPr="00993EEF">
        <w:rPr>
          <w:color w:val="FF0000"/>
          <w:sz w:val="22"/>
          <w:szCs w:val="22"/>
        </w:rPr>
        <w:t xml:space="preserve">Подаются до </w:t>
      </w:r>
      <w:r>
        <w:rPr>
          <w:color w:val="FF0000"/>
          <w:sz w:val="22"/>
          <w:szCs w:val="22"/>
        </w:rPr>
        <w:t>2</w:t>
      </w:r>
      <w:r w:rsidR="00E31488">
        <w:rPr>
          <w:color w:val="FF0000"/>
          <w:sz w:val="22"/>
          <w:szCs w:val="22"/>
        </w:rPr>
        <w:t>1</w:t>
      </w:r>
      <w:r>
        <w:rPr>
          <w:color w:val="FF0000"/>
          <w:sz w:val="22"/>
          <w:szCs w:val="22"/>
        </w:rPr>
        <w:t xml:space="preserve"> июля </w:t>
      </w:r>
      <w:r w:rsidRPr="00993EEF">
        <w:rPr>
          <w:color w:val="FF0000"/>
          <w:sz w:val="22"/>
          <w:szCs w:val="22"/>
        </w:rPr>
        <w:t>–</w:t>
      </w:r>
      <w:r w:rsidR="00E31488">
        <w:rPr>
          <w:color w:val="FF0000"/>
          <w:sz w:val="22"/>
          <w:szCs w:val="22"/>
        </w:rPr>
        <w:t xml:space="preserve"> </w:t>
      </w:r>
      <w:proofErr w:type="spellStart"/>
      <w:r w:rsidRPr="00993EEF">
        <w:rPr>
          <w:color w:val="FF0000"/>
          <w:sz w:val="22"/>
          <w:szCs w:val="22"/>
        </w:rPr>
        <w:t>Кошкаревой</w:t>
      </w:r>
      <w:proofErr w:type="spellEnd"/>
      <w:r w:rsidRPr="00993EEF">
        <w:rPr>
          <w:color w:val="FF0000"/>
          <w:sz w:val="22"/>
          <w:szCs w:val="22"/>
        </w:rPr>
        <w:t xml:space="preserve"> Е.А. на почту </w:t>
      </w:r>
      <w:hyperlink r:id="rId6" w:history="1">
        <w:r w:rsidRPr="00993EEF">
          <w:rPr>
            <w:rStyle w:val="a3"/>
            <w:sz w:val="22"/>
            <w:szCs w:val="22"/>
            <w:lang w:val="en-US"/>
          </w:rPr>
          <w:t>k</w:t>
        </w:r>
        <w:r w:rsidRPr="00993EEF">
          <w:rPr>
            <w:rStyle w:val="a3"/>
            <w:sz w:val="22"/>
            <w:szCs w:val="22"/>
          </w:rPr>
          <w:t>_</w:t>
        </w:r>
        <w:r w:rsidRPr="00993EEF">
          <w:rPr>
            <w:rStyle w:val="a3"/>
            <w:sz w:val="22"/>
            <w:szCs w:val="22"/>
            <w:lang w:val="en-US"/>
          </w:rPr>
          <w:t>katrin</w:t>
        </w:r>
        <w:r w:rsidRPr="00993EEF">
          <w:rPr>
            <w:rStyle w:val="a3"/>
            <w:sz w:val="22"/>
            <w:szCs w:val="22"/>
          </w:rPr>
          <w:t>91@</w:t>
        </w:r>
        <w:r w:rsidRPr="00993EEF">
          <w:rPr>
            <w:rStyle w:val="a3"/>
            <w:sz w:val="22"/>
            <w:szCs w:val="22"/>
            <w:lang w:val="en-US"/>
          </w:rPr>
          <w:t>mail</w:t>
        </w:r>
        <w:r w:rsidRPr="00993EEF">
          <w:rPr>
            <w:rStyle w:val="a3"/>
            <w:sz w:val="22"/>
            <w:szCs w:val="22"/>
          </w:rPr>
          <w:t>.</w:t>
        </w:r>
        <w:r w:rsidRPr="00993EEF">
          <w:rPr>
            <w:rStyle w:val="a3"/>
            <w:sz w:val="22"/>
            <w:szCs w:val="22"/>
            <w:lang w:val="en-US"/>
          </w:rPr>
          <w:t>ru</w:t>
        </w:r>
      </w:hyperlink>
      <w:r w:rsidRPr="00993EEF">
        <w:rPr>
          <w:color w:val="FF0000"/>
          <w:sz w:val="22"/>
          <w:szCs w:val="22"/>
        </w:rPr>
        <w:t xml:space="preserve">, или тренеру в зале с указанием: </w:t>
      </w:r>
      <w:r w:rsidRPr="00993EEF">
        <w:rPr>
          <w:b/>
          <w:color w:val="FF0000"/>
          <w:sz w:val="22"/>
          <w:szCs w:val="22"/>
          <w:u w:val="single"/>
        </w:rPr>
        <w:t xml:space="preserve">Фамилии Имя, даты рождения, весовой категории, </w:t>
      </w:r>
      <w:proofErr w:type="spellStart"/>
      <w:r w:rsidRPr="00993EEF">
        <w:rPr>
          <w:b/>
          <w:color w:val="FF0000"/>
          <w:sz w:val="22"/>
          <w:szCs w:val="22"/>
          <w:u w:val="single"/>
        </w:rPr>
        <w:t>номинации</w:t>
      </w:r>
      <w:proofErr w:type="gramStart"/>
      <w:r w:rsidRPr="00993EEF">
        <w:rPr>
          <w:b/>
          <w:color w:val="FF0000"/>
          <w:sz w:val="22"/>
          <w:szCs w:val="22"/>
          <w:u w:val="single"/>
        </w:rPr>
        <w:t>,т</w:t>
      </w:r>
      <w:proofErr w:type="gramEnd"/>
      <w:r w:rsidRPr="00993EEF">
        <w:rPr>
          <w:b/>
          <w:color w:val="FF0000"/>
          <w:sz w:val="22"/>
          <w:szCs w:val="22"/>
          <w:u w:val="single"/>
        </w:rPr>
        <w:t>ренера</w:t>
      </w:r>
      <w:proofErr w:type="spellEnd"/>
      <w:r w:rsidRPr="00993EEF">
        <w:rPr>
          <w:b/>
          <w:color w:val="FF0000"/>
          <w:sz w:val="22"/>
          <w:szCs w:val="22"/>
          <w:u w:val="single"/>
        </w:rPr>
        <w:t xml:space="preserve"> и зала. </w:t>
      </w:r>
      <w:r w:rsidRPr="00993EEF">
        <w:rPr>
          <w:i/>
          <w:sz w:val="22"/>
          <w:szCs w:val="22"/>
        </w:rPr>
        <w:t>Спортсмены, не подавшие предварительные заявки, могут быть допущены до соревнований при оплате турнирного взноса со штрафом = 1000 рублей.</w:t>
      </w:r>
    </w:p>
    <w:p w:rsidR="004B7567" w:rsidRPr="00993EEF" w:rsidRDefault="004B7567" w:rsidP="004B7567">
      <w:pPr>
        <w:rPr>
          <w:sz w:val="22"/>
          <w:szCs w:val="22"/>
        </w:rPr>
      </w:pPr>
      <w:r w:rsidRPr="00993EEF">
        <w:rPr>
          <w:b/>
          <w:sz w:val="22"/>
          <w:szCs w:val="22"/>
          <w:highlight w:val="green"/>
          <w:u w:val="single"/>
        </w:rPr>
        <w:t>5. Командное первенство и первенство тренеров</w:t>
      </w:r>
      <w:r w:rsidRPr="00993EEF">
        <w:rPr>
          <w:b/>
          <w:sz w:val="22"/>
          <w:szCs w:val="22"/>
          <w:highlight w:val="green"/>
        </w:rPr>
        <w:t>:</w:t>
      </w:r>
      <w:r w:rsidRPr="00993EEF">
        <w:rPr>
          <w:sz w:val="22"/>
          <w:szCs w:val="22"/>
        </w:rPr>
        <w:t xml:space="preserve"> </w:t>
      </w:r>
      <w:r w:rsidRPr="00993EEF">
        <w:rPr>
          <w:sz w:val="22"/>
          <w:szCs w:val="22"/>
        </w:rPr>
        <w:br/>
        <w:t xml:space="preserve">1 место – 12 очков, 2 место – 9 очков, 3 место – 8 очков, 4 место – 7 очков и </w:t>
      </w:r>
      <w:proofErr w:type="spellStart"/>
      <w:r w:rsidRPr="00993EEF">
        <w:rPr>
          <w:sz w:val="22"/>
          <w:szCs w:val="22"/>
        </w:rPr>
        <w:t>тд</w:t>
      </w:r>
      <w:proofErr w:type="spellEnd"/>
      <w:r w:rsidRPr="00993EEF">
        <w:rPr>
          <w:sz w:val="22"/>
          <w:szCs w:val="22"/>
        </w:rPr>
        <w:t xml:space="preserve">., все спортсмены ниже 2 баллов - получают 1 балл. (Кроме спортсменов, закончивших с 0 оценкой) </w:t>
      </w:r>
    </w:p>
    <w:p w:rsidR="004B7567" w:rsidRPr="00993EEF" w:rsidRDefault="004B7567" w:rsidP="004B7567">
      <w:pPr>
        <w:rPr>
          <w:sz w:val="22"/>
          <w:szCs w:val="22"/>
        </w:rPr>
      </w:pPr>
      <w:r w:rsidRPr="00993EEF">
        <w:rPr>
          <w:sz w:val="22"/>
          <w:szCs w:val="22"/>
        </w:rPr>
        <w:t xml:space="preserve">Командное первенство считается по 15 лучшим результатам. </w:t>
      </w:r>
      <w:r w:rsidRPr="00993EEF">
        <w:rPr>
          <w:sz w:val="22"/>
          <w:szCs w:val="22"/>
        </w:rPr>
        <w:br/>
        <w:t>Командное первенство и первенство тренеров проходит совместно с соревнованиями по пауэрлифтингу.</w:t>
      </w:r>
    </w:p>
    <w:p w:rsidR="004B7567" w:rsidRPr="00993EEF" w:rsidRDefault="004B7567" w:rsidP="004B7567">
      <w:pPr>
        <w:jc w:val="both"/>
        <w:rPr>
          <w:color w:val="FFFF00"/>
          <w:sz w:val="22"/>
          <w:szCs w:val="22"/>
          <w:u w:val="single"/>
        </w:rPr>
      </w:pPr>
      <w:r w:rsidRPr="00993EEF">
        <w:rPr>
          <w:b/>
          <w:color w:val="FFFF00"/>
          <w:sz w:val="22"/>
          <w:szCs w:val="22"/>
          <w:highlight w:val="black"/>
          <w:u w:val="single"/>
        </w:rPr>
        <w:t>Русский жим:</w:t>
      </w:r>
    </w:p>
    <w:p w:rsidR="004B7567" w:rsidRPr="00993EEF" w:rsidRDefault="004B7567" w:rsidP="004B7567">
      <w:pPr>
        <w:rPr>
          <w:b/>
          <w:sz w:val="22"/>
          <w:szCs w:val="22"/>
          <w:u w:val="single"/>
        </w:rPr>
      </w:pPr>
      <w:r w:rsidRPr="00993EEF">
        <w:rPr>
          <w:b/>
          <w:sz w:val="22"/>
          <w:szCs w:val="22"/>
          <w:highlight w:val="green"/>
          <w:u w:val="single"/>
        </w:rPr>
        <w:t xml:space="preserve">Форма и экипировка: </w:t>
      </w:r>
    </w:p>
    <w:p w:rsidR="004B7567" w:rsidRPr="00993EEF" w:rsidRDefault="004B7567" w:rsidP="004B7567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93EEF"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 w:rsidRPr="00993EEF">
        <w:rPr>
          <w:sz w:val="22"/>
          <w:szCs w:val="22"/>
        </w:rPr>
        <w:t>висеть</w:t>
      </w:r>
      <w:proofErr w:type="gramEnd"/>
      <w:r w:rsidRPr="00993EEF">
        <w:rPr>
          <w:sz w:val="22"/>
          <w:szCs w:val="22"/>
        </w:rPr>
        <w:t xml:space="preserve"> скрывая отрыв таза. (Если отрыв таза из-за свисающих шорт увидеть не возможно, то спортсмену подход будет не засчитан.)</w:t>
      </w:r>
    </w:p>
    <w:p w:rsidR="004B7567" w:rsidRPr="00993EEF" w:rsidRDefault="004B7567" w:rsidP="004B7567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4B7567" w:rsidRPr="00993EEF" w:rsidRDefault="004B7567" w:rsidP="004B7567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93EEF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4B7567" w:rsidRPr="00993EEF" w:rsidRDefault="004B7567" w:rsidP="004B7567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Участник может применять пояс (ремень). Его следует надевать поверх костюма.</w:t>
      </w:r>
    </w:p>
    <w:p w:rsidR="004B7567" w:rsidRPr="00993EEF" w:rsidRDefault="004B7567" w:rsidP="004B7567">
      <w:pPr>
        <w:numPr>
          <w:ilvl w:val="0"/>
          <w:numId w:val="1"/>
        </w:numPr>
        <w:contextualSpacing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Разрешается использование кистевых бинтов.</w:t>
      </w:r>
    </w:p>
    <w:p w:rsidR="004B7567" w:rsidRPr="00993EEF" w:rsidRDefault="004B7567" w:rsidP="004B7567">
      <w:pPr>
        <w:jc w:val="both"/>
        <w:rPr>
          <w:b/>
          <w:sz w:val="22"/>
          <w:szCs w:val="22"/>
          <w:u w:val="single"/>
        </w:rPr>
      </w:pPr>
      <w:r w:rsidRPr="00993EEF">
        <w:rPr>
          <w:b/>
          <w:sz w:val="22"/>
          <w:szCs w:val="22"/>
          <w:highlight w:val="green"/>
          <w:u w:val="single"/>
        </w:rPr>
        <w:t>Победители в личном первенстве:</w:t>
      </w:r>
    </w:p>
    <w:p w:rsidR="004B7567" w:rsidRPr="00993EEF" w:rsidRDefault="004B7567" w:rsidP="004B7567">
      <w:pPr>
        <w:rPr>
          <w:color w:val="000000" w:themeColor="text1"/>
          <w:sz w:val="22"/>
          <w:szCs w:val="22"/>
        </w:rPr>
      </w:pPr>
      <w:r w:rsidRPr="00993EEF">
        <w:rPr>
          <w:color w:val="000000" w:themeColor="text1"/>
          <w:sz w:val="22"/>
          <w:szCs w:val="22"/>
        </w:rPr>
        <w:t>Русский жим женщины: Вес штанги –</w:t>
      </w:r>
      <w:r>
        <w:rPr>
          <w:color w:val="000000" w:themeColor="text1"/>
          <w:sz w:val="22"/>
          <w:szCs w:val="22"/>
        </w:rPr>
        <w:t>35 кг</w:t>
      </w:r>
      <w:r w:rsidR="00E31488">
        <w:rPr>
          <w:color w:val="000000" w:themeColor="text1"/>
          <w:sz w:val="22"/>
          <w:szCs w:val="22"/>
        </w:rPr>
        <w:t>.</w:t>
      </w:r>
      <w:r w:rsidRPr="00993EEF">
        <w:rPr>
          <w:color w:val="000000" w:themeColor="text1"/>
          <w:sz w:val="22"/>
          <w:szCs w:val="22"/>
        </w:rPr>
        <w:t xml:space="preserve"> </w:t>
      </w:r>
    </w:p>
    <w:p w:rsidR="004B7567" w:rsidRPr="00993EEF" w:rsidRDefault="004B7567" w:rsidP="004B7567">
      <w:pPr>
        <w:rPr>
          <w:color w:val="000000" w:themeColor="text1"/>
          <w:sz w:val="22"/>
          <w:szCs w:val="22"/>
          <w:u w:val="single"/>
        </w:rPr>
      </w:pPr>
      <w:r w:rsidRPr="00993EEF">
        <w:rPr>
          <w:color w:val="000000" w:themeColor="text1"/>
          <w:sz w:val="22"/>
          <w:szCs w:val="22"/>
        </w:rPr>
        <w:t>Русский жим мужчины: Вес штанги – 55 кг, 75 кг</w:t>
      </w:r>
      <w:r>
        <w:rPr>
          <w:color w:val="000000" w:themeColor="text1"/>
          <w:sz w:val="22"/>
          <w:szCs w:val="22"/>
        </w:rPr>
        <w:t>.</w:t>
      </w:r>
      <w:r w:rsidRPr="00993EEF">
        <w:rPr>
          <w:color w:val="000000" w:themeColor="text1"/>
          <w:sz w:val="22"/>
          <w:szCs w:val="22"/>
        </w:rPr>
        <w:br/>
      </w:r>
      <w:r w:rsidRPr="00993EEF">
        <w:rPr>
          <w:color w:val="000000" w:themeColor="text1"/>
          <w:sz w:val="22"/>
          <w:szCs w:val="22"/>
          <w:u w:val="single"/>
        </w:rPr>
        <w:t>В Русском жиме, в каждой в.к. - победитель определяется по коэффициенту атлетизма = Вес штанги*повтор/</w:t>
      </w:r>
      <w:proofErr w:type="spellStart"/>
      <w:r w:rsidRPr="00993EEF">
        <w:rPr>
          <w:color w:val="000000" w:themeColor="text1"/>
          <w:sz w:val="22"/>
          <w:szCs w:val="22"/>
          <w:u w:val="single"/>
        </w:rPr>
        <w:t>соб</w:t>
      </w:r>
      <w:proofErr w:type="gramStart"/>
      <w:r w:rsidRPr="00993EEF">
        <w:rPr>
          <w:color w:val="000000" w:themeColor="text1"/>
          <w:sz w:val="22"/>
          <w:szCs w:val="22"/>
          <w:u w:val="single"/>
        </w:rPr>
        <w:t>.в</w:t>
      </w:r>
      <w:proofErr w:type="gramEnd"/>
      <w:r w:rsidRPr="00993EEF">
        <w:rPr>
          <w:color w:val="000000" w:themeColor="text1"/>
          <w:sz w:val="22"/>
          <w:szCs w:val="22"/>
          <w:u w:val="single"/>
        </w:rPr>
        <w:t>ес</w:t>
      </w:r>
      <w:proofErr w:type="spellEnd"/>
      <w:r w:rsidR="00E31488">
        <w:rPr>
          <w:color w:val="000000" w:themeColor="text1"/>
          <w:sz w:val="22"/>
          <w:szCs w:val="22"/>
          <w:u w:val="single"/>
        </w:rPr>
        <w:br/>
      </w:r>
      <w:r w:rsidR="00E31488" w:rsidRPr="00E31488">
        <w:rPr>
          <w:color w:val="000000" w:themeColor="text1"/>
          <w:sz w:val="22"/>
          <w:szCs w:val="22"/>
        </w:rPr>
        <w:t>Тройка абсолютных чемпионов среди мужчин и женщин по коэффициенту атлетизма,  будет награждена эксклюзивными медалями «Рельеф»</w:t>
      </w:r>
      <w:r w:rsidR="002773CD">
        <w:rPr>
          <w:color w:val="000000" w:themeColor="text1"/>
          <w:sz w:val="22"/>
          <w:szCs w:val="22"/>
        </w:rPr>
        <w:t>.</w:t>
      </w:r>
    </w:p>
    <w:p w:rsidR="004B7567" w:rsidRPr="00993EEF" w:rsidRDefault="004B7567" w:rsidP="004B7567">
      <w:pPr>
        <w:rPr>
          <w:b/>
          <w:sz w:val="22"/>
          <w:szCs w:val="22"/>
          <w:u w:val="single"/>
        </w:rPr>
      </w:pPr>
      <w:proofErr w:type="spellStart"/>
      <w:r w:rsidRPr="00993EEF">
        <w:rPr>
          <w:b/>
          <w:color w:val="FFFF00"/>
          <w:sz w:val="22"/>
          <w:szCs w:val="22"/>
          <w:highlight w:val="black"/>
          <w:shd w:val="clear" w:color="auto" w:fill="FFFFFF"/>
        </w:rPr>
        <w:t>Пауэрспорт</w:t>
      </w:r>
      <w:proofErr w:type="spellEnd"/>
      <w:r w:rsidRPr="00993EEF">
        <w:rPr>
          <w:b/>
          <w:color w:val="FFFF00"/>
          <w:sz w:val="22"/>
          <w:szCs w:val="22"/>
          <w:highlight w:val="black"/>
          <w:shd w:val="clear" w:color="auto" w:fill="FFFFFF"/>
        </w:rPr>
        <w:t>:</w:t>
      </w:r>
      <w:r w:rsidRPr="00993EEF">
        <w:rPr>
          <w:color w:val="FFFF00"/>
          <w:sz w:val="22"/>
          <w:szCs w:val="22"/>
        </w:rPr>
        <w:t xml:space="preserve">   </w:t>
      </w:r>
      <w:r w:rsidRPr="00993EEF">
        <w:rPr>
          <w:color w:val="FFFF00"/>
          <w:sz w:val="22"/>
          <w:szCs w:val="22"/>
        </w:rPr>
        <w:br/>
      </w:r>
      <w:r>
        <w:rPr>
          <w:b/>
          <w:sz w:val="22"/>
          <w:szCs w:val="22"/>
          <w:highlight w:val="green"/>
          <w:u w:val="single"/>
        </w:rPr>
        <w:t xml:space="preserve">Форма и экипировка: </w:t>
      </w:r>
    </w:p>
    <w:p w:rsidR="004B7567" w:rsidRPr="00993EEF" w:rsidRDefault="004B7567" w:rsidP="004B7567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Спортсмену необходимо находиться на помосте в борцовском трико (сплошном), на данном турнире разрешено так же быть в шортах.</w:t>
      </w:r>
    </w:p>
    <w:p w:rsidR="004B7567" w:rsidRPr="00993EEF" w:rsidRDefault="004B7567" w:rsidP="004B7567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4B7567" w:rsidRPr="00993EEF" w:rsidRDefault="004B7567" w:rsidP="004B7567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 w:rsidRPr="00993EEF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4B7567" w:rsidRPr="00993EEF" w:rsidRDefault="004B7567" w:rsidP="004B7567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Участник может применять пояс (ремень). Его следует надевать поверх костюма.</w:t>
      </w:r>
    </w:p>
    <w:p w:rsidR="004B7567" w:rsidRPr="00993EEF" w:rsidRDefault="004B7567" w:rsidP="004B7567">
      <w:pPr>
        <w:pStyle w:val="a7"/>
        <w:numPr>
          <w:ilvl w:val="3"/>
          <w:numId w:val="1"/>
        </w:numPr>
        <w:ind w:left="360"/>
        <w:jc w:val="both"/>
        <w:rPr>
          <w:sz w:val="22"/>
          <w:szCs w:val="22"/>
        </w:rPr>
      </w:pPr>
      <w:r w:rsidRPr="00993EEF">
        <w:rPr>
          <w:sz w:val="22"/>
          <w:szCs w:val="22"/>
        </w:rPr>
        <w:t>Разрешается использование кистевых бинтов и НАКОЛЕННИКОВ.</w:t>
      </w:r>
    </w:p>
    <w:p w:rsidR="004B7567" w:rsidRPr="00993EEF" w:rsidRDefault="004B7567" w:rsidP="004B7567">
      <w:pPr>
        <w:jc w:val="both"/>
        <w:rPr>
          <w:b/>
          <w:sz w:val="22"/>
          <w:szCs w:val="22"/>
          <w:u w:val="single"/>
        </w:rPr>
      </w:pPr>
      <w:r w:rsidRPr="00993EEF">
        <w:rPr>
          <w:b/>
          <w:sz w:val="22"/>
          <w:szCs w:val="22"/>
          <w:highlight w:val="green"/>
          <w:u w:val="single"/>
        </w:rPr>
        <w:t>Победители в личном первенстве:</w:t>
      </w:r>
      <w:r w:rsidRPr="00993EEF">
        <w:rPr>
          <w:color w:val="FFFF00"/>
          <w:sz w:val="22"/>
          <w:szCs w:val="22"/>
        </w:rPr>
        <w:t xml:space="preserve">        </w:t>
      </w:r>
      <w:r w:rsidRPr="00993EEF">
        <w:rPr>
          <w:b/>
          <w:i/>
          <w:color w:val="FFFF00"/>
          <w:sz w:val="22"/>
          <w:szCs w:val="22"/>
        </w:rPr>
        <w:t xml:space="preserve">    </w:t>
      </w:r>
    </w:p>
    <w:p w:rsidR="004B7567" w:rsidRDefault="004B7567" w:rsidP="004B7567">
      <w:pPr>
        <w:rPr>
          <w:color w:val="000000"/>
          <w:sz w:val="22"/>
          <w:szCs w:val="22"/>
          <w:shd w:val="clear" w:color="auto" w:fill="FFFFFF"/>
        </w:rPr>
      </w:pPr>
      <w:r w:rsidRPr="00212133">
        <w:rPr>
          <w:color w:val="000000"/>
          <w:sz w:val="22"/>
          <w:szCs w:val="22"/>
          <w:shd w:val="clear" w:color="auto" w:fill="FFFFFF"/>
        </w:rPr>
        <w:t xml:space="preserve">Среди мужчин: </w:t>
      </w:r>
      <w:r w:rsidR="00E31488">
        <w:rPr>
          <w:color w:val="000000"/>
          <w:sz w:val="22"/>
          <w:szCs w:val="22"/>
          <w:shd w:val="clear" w:color="auto" w:fill="FFFFFF"/>
        </w:rPr>
        <w:t xml:space="preserve">до </w:t>
      </w:r>
      <w:r w:rsidRPr="00212133">
        <w:rPr>
          <w:color w:val="000000"/>
          <w:sz w:val="22"/>
          <w:szCs w:val="22"/>
          <w:shd w:val="clear" w:color="auto" w:fill="FFFFFF"/>
        </w:rPr>
        <w:t>6</w:t>
      </w:r>
      <w:r w:rsidR="00E31488">
        <w:rPr>
          <w:color w:val="000000"/>
          <w:sz w:val="22"/>
          <w:szCs w:val="22"/>
          <w:shd w:val="clear" w:color="auto" w:fill="FFFFFF"/>
        </w:rPr>
        <w:t>7,5</w:t>
      </w:r>
      <w:r w:rsidRPr="00212133">
        <w:rPr>
          <w:color w:val="000000"/>
          <w:sz w:val="22"/>
          <w:szCs w:val="22"/>
          <w:shd w:val="clear" w:color="auto" w:fill="FFFFFF"/>
        </w:rPr>
        <w:t xml:space="preserve">; </w:t>
      </w:r>
      <w:r w:rsidR="00E31488">
        <w:rPr>
          <w:color w:val="000000"/>
          <w:sz w:val="22"/>
          <w:szCs w:val="22"/>
          <w:shd w:val="clear" w:color="auto" w:fill="FFFFFF"/>
        </w:rPr>
        <w:t>свыше 67,5 кг. (В категориях результат будет считаться по абсолютному коэффициенту)</w:t>
      </w:r>
    </w:p>
    <w:p w:rsidR="004B7567" w:rsidRPr="00212133" w:rsidRDefault="004B7567" w:rsidP="004B7567">
      <w:pPr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С</w:t>
      </w:r>
      <w:r w:rsidRPr="00212133">
        <w:rPr>
          <w:color w:val="000000"/>
          <w:sz w:val="22"/>
          <w:szCs w:val="22"/>
          <w:shd w:val="clear" w:color="auto" w:fill="FFFFFF"/>
        </w:rPr>
        <w:t xml:space="preserve">реди девушек: </w:t>
      </w:r>
      <w:r w:rsidR="00E31488">
        <w:rPr>
          <w:color w:val="000000"/>
          <w:sz w:val="22"/>
          <w:szCs w:val="22"/>
          <w:shd w:val="clear" w:color="auto" w:fill="FFFFFF"/>
        </w:rPr>
        <w:t>Абсолютное первенство.</w:t>
      </w:r>
      <w:r w:rsidR="002773CD">
        <w:rPr>
          <w:color w:val="000000"/>
          <w:sz w:val="22"/>
          <w:szCs w:val="22"/>
          <w:shd w:val="clear" w:color="auto" w:fill="FFFFFF"/>
        </w:rPr>
        <w:br/>
        <w:t>Возможно введение дополнительных категорий, если будет много заявок в данном виде спорта.</w:t>
      </w:r>
    </w:p>
    <w:p w:rsidR="004B7567" w:rsidRPr="00993EEF" w:rsidRDefault="004B7567" w:rsidP="004B7567">
      <w:pPr>
        <w:rPr>
          <w:sz w:val="22"/>
          <w:szCs w:val="22"/>
        </w:rPr>
      </w:pPr>
      <w:r w:rsidRPr="00993EEF">
        <w:rPr>
          <w:sz w:val="22"/>
          <w:szCs w:val="22"/>
        </w:rPr>
        <w:t xml:space="preserve">Абсолютное первенство считается по формуле Шварца и </w:t>
      </w:r>
      <w:proofErr w:type="spellStart"/>
      <w:r w:rsidRPr="00993EEF">
        <w:rPr>
          <w:sz w:val="22"/>
          <w:szCs w:val="22"/>
        </w:rPr>
        <w:t>Малоуна</w:t>
      </w:r>
      <w:proofErr w:type="spellEnd"/>
      <w:r w:rsidRPr="00993EEF">
        <w:rPr>
          <w:sz w:val="22"/>
          <w:szCs w:val="22"/>
        </w:rPr>
        <w:t>.</w:t>
      </w:r>
    </w:p>
    <w:p w:rsidR="004B7567" w:rsidRPr="00993EEF" w:rsidRDefault="004B7567" w:rsidP="004B7567">
      <w:pPr>
        <w:jc w:val="right"/>
        <w:rPr>
          <w:b/>
          <w:i/>
          <w:sz w:val="22"/>
          <w:szCs w:val="22"/>
        </w:rPr>
      </w:pPr>
    </w:p>
    <w:p w:rsidR="004B7567" w:rsidRPr="00993EEF" w:rsidRDefault="004B7567" w:rsidP="004B7567">
      <w:pPr>
        <w:jc w:val="right"/>
        <w:rPr>
          <w:sz w:val="22"/>
          <w:szCs w:val="22"/>
        </w:rPr>
      </w:pPr>
      <w:r w:rsidRPr="00993EEF">
        <w:rPr>
          <w:b/>
          <w:i/>
          <w:sz w:val="22"/>
          <w:szCs w:val="22"/>
        </w:rPr>
        <w:t xml:space="preserve">   Гл. судья: </w:t>
      </w:r>
      <w:proofErr w:type="spellStart"/>
      <w:r w:rsidRPr="00993EEF">
        <w:rPr>
          <w:b/>
          <w:i/>
          <w:sz w:val="22"/>
          <w:szCs w:val="22"/>
        </w:rPr>
        <w:t>Кошкарева</w:t>
      </w:r>
      <w:proofErr w:type="spellEnd"/>
      <w:r w:rsidRPr="00993EEF">
        <w:rPr>
          <w:b/>
          <w:i/>
          <w:sz w:val="22"/>
          <w:szCs w:val="22"/>
        </w:rPr>
        <w:t xml:space="preserve"> Е.А.</w:t>
      </w:r>
    </w:p>
    <w:p w:rsidR="00A14782" w:rsidRDefault="00A14782" w:rsidP="008A56CE">
      <w:pPr>
        <w:rPr>
          <w:sz w:val="22"/>
          <w:szCs w:val="22"/>
        </w:rPr>
      </w:pPr>
    </w:p>
    <w:p w:rsidR="00FB4919" w:rsidRPr="00FB4919" w:rsidRDefault="004B7567" w:rsidP="004B7567">
      <w:pPr>
        <w:jc w:val="center"/>
        <w:rPr>
          <w:sz w:val="22"/>
          <w:szCs w:val="22"/>
        </w:rPr>
      </w:pPr>
      <w:r>
        <w:rPr>
          <w:b/>
          <w:i/>
          <w:sz w:val="28"/>
          <w:szCs w:val="28"/>
        </w:rPr>
        <w:t>Данное положение является официальным вызовом на соревнования</w:t>
      </w:r>
      <w:r w:rsidRPr="00116966">
        <w:rPr>
          <w:b/>
          <w:i/>
          <w:sz w:val="28"/>
          <w:szCs w:val="28"/>
        </w:rPr>
        <w:t>!</w:t>
      </w:r>
    </w:p>
    <w:p w:rsidR="005D208E" w:rsidRDefault="005D208E" w:rsidP="00CB60B5">
      <w:pPr>
        <w:jc w:val="both"/>
        <w:rPr>
          <w:b/>
          <w:sz w:val="22"/>
          <w:szCs w:val="22"/>
          <w:u w:val="single"/>
        </w:rPr>
      </w:pPr>
    </w:p>
    <w:p w:rsidR="00CF2E79" w:rsidRDefault="00CF2E79" w:rsidP="00CF2E79">
      <w:pPr>
        <w:pStyle w:val="1"/>
        <w:rPr>
          <w:sz w:val="32"/>
          <w:szCs w:val="32"/>
        </w:rPr>
      </w:pPr>
      <w:r>
        <w:rPr>
          <w:sz w:val="32"/>
          <w:szCs w:val="32"/>
        </w:rPr>
        <w:lastRenderedPageBreak/>
        <w:t>ПОЛОЖЕНИЕ</w:t>
      </w:r>
    </w:p>
    <w:p w:rsidR="00CF2E79" w:rsidRDefault="00CF2E79" w:rsidP="00CF2E7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турнира по армрестлингу в рамках Фестиваля Силы «СТЗ Рельеф»</w:t>
      </w:r>
    </w:p>
    <w:p w:rsidR="00CF2E79" w:rsidRDefault="00CF2E79" w:rsidP="00CF2E79">
      <w:pPr>
        <w:jc w:val="center"/>
      </w:pPr>
    </w:p>
    <w:p w:rsidR="00CF2E79" w:rsidRDefault="00CF2E79" w:rsidP="00CF2E79">
      <w:pPr>
        <w:jc w:val="center"/>
      </w:pPr>
    </w:p>
    <w:p w:rsidR="00CF2E79" w:rsidRDefault="00CF2E79" w:rsidP="00CF2E79">
      <w:pPr>
        <w:jc w:val="both"/>
      </w:pPr>
      <w:r>
        <w:rPr>
          <w:b/>
        </w:rPr>
        <w:t>1. Цели и задачи</w:t>
      </w:r>
      <w:r>
        <w:t xml:space="preserve">. Пропаганда физической культуры и спорта, здорового образа жизни.      Стимулирование развития армрестлинга в </w:t>
      </w:r>
      <w:proofErr w:type="spellStart"/>
      <w:r>
        <w:t>г</w:t>
      </w:r>
      <w:proofErr w:type="gramStart"/>
      <w:r>
        <w:t>.Б</w:t>
      </w:r>
      <w:proofErr w:type="gramEnd"/>
      <w:r>
        <w:t>арнауле</w:t>
      </w:r>
      <w:proofErr w:type="spellEnd"/>
      <w:r>
        <w:t>.</w:t>
      </w:r>
    </w:p>
    <w:p w:rsidR="00CF2E79" w:rsidRDefault="00CF2E79" w:rsidP="00CF2E79">
      <w:pPr>
        <w:jc w:val="both"/>
      </w:pPr>
      <w:r>
        <w:t xml:space="preserve">Привлечение новых спортсменов. </w:t>
      </w:r>
    </w:p>
    <w:p w:rsidR="00CF2E79" w:rsidRDefault="00CF2E79" w:rsidP="00CF2E79">
      <w:pPr>
        <w:jc w:val="both"/>
        <w:rPr>
          <w:b/>
        </w:rPr>
      </w:pPr>
      <w:r>
        <w:rPr>
          <w:b/>
        </w:rPr>
        <w:t xml:space="preserve">2. Руководство соревнованиями. </w:t>
      </w:r>
      <w:r>
        <w:t xml:space="preserve">Руководство подготовкой и проведением соревнований проводит СТЗ «Рельеф» и клуб армрестлинга «Армада» в лице </w:t>
      </w:r>
      <w:proofErr w:type="spellStart"/>
      <w:r>
        <w:t>Букова</w:t>
      </w:r>
      <w:proofErr w:type="spellEnd"/>
      <w:r>
        <w:t xml:space="preserve"> Павла Владимировича.</w:t>
      </w:r>
      <w:r>
        <w:rPr>
          <w:b/>
        </w:rPr>
        <w:t xml:space="preserve"> </w:t>
      </w:r>
      <w:r>
        <w:t>Непосредственное проведение соревнований осуществляется судейской коллегией.</w:t>
      </w:r>
    </w:p>
    <w:p w:rsidR="00CF2E79" w:rsidRDefault="00CF2E79" w:rsidP="00CF2E79">
      <w:pPr>
        <w:tabs>
          <w:tab w:val="left" w:pos="8910"/>
        </w:tabs>
        <w:ind w:left="360"/>
        <w:jc w:val="both"/>
        <w:rPr>
          <w:b/>
        </w:rPr>
      </w:pPr>
      <w:r>
        <w:rPr>
          <w:b/>
        </w:rPr>
        <w:tab/>
      </w:r>
    </w:p>
    <w:p w:rsidR="00CF2E79" w:rsidRDefault="00CF2E79" w:rsidP="00CF2E79">
      <w:pPr>
        <w:jc w:val="both"/>
        <w:rPr>
          <w:b/>
        </w:rPr>
      </w:pPr>
      <w:r>
        <w:rPr>
          <w:b/>
        </w:rPr>
        <w:t xml:space="preserve">3. Место и время проведения соревнований. </w:t>
      </w:r>
      <w:r>
        <w:t xml:space="preserve">Соревнования проводятся в </w:t>
      </w:r>
      <w:proofErr w:type="spellStart"/>
      <w:r>
        <w:t>г</w:t>
      </w:r>
      <w:proofErr w:type="gramStart"/>
      <w:r>
        <w:t>.Б</w:t>
      </w:r>
      <w:proofErr w:type="gramEnd"/>
      <w:r>
        <w:t>арнаул</w:t>
      </w:r>
      <w:proofErr w:type="spellEnd"/>
      <w:r>
        <w:t xml:space="preserve"> 30 июля 2017 года по адресу: ул.1-Балтийский проезд, д. 9 (с/к «Темп»). Начало взвешивания: 12-30. Начало соревнований: 14-00. Начало мастер-класса для всех желающих «Основы техники и техника безопасности в армрестлинге» по окончанию соревнований продолжительностью 1 час.</w:t>
      </w:r>
    </w:p>
    <w:p w:rsidR="00CF2E79" w:rsidRDefault="00CF2E79" w:rsidP="00CF2E79">
      <w:pPr>
        <w:tabs>
          <w:tab w:val="left" w:pos="7620"/>
        </w:tabs>
        <w:ind w:firstLine="540"/>
        <w:jc w:val="both"/>
        <w:rPr>
          <w:b/>
        </w:rPr>
      </w:pPr>
      <w:r>
        <w:rPr>
          <w:b/>
        </w:rPr>
        <w:tab/>
      </w:r>
    </w:p>
    <w:p w:rsidR="00CF2E79" w:rsidRDefault="00CF2E79" w:rsidP="00CF2E79">
      <w:pPr>
        <w:jc w:val="both"/>
      </w:pPr>
      <w:r>
        <w:rPr>
          <w:b/>
        </w:rPr>
        <w:t xml:space="preserve">4. Участники соревнований. </w:t>
      </w:r>
      <w:r>
        <w:rPr>
          <w:color w:val="000000"/>
          <w:sz w:val="27"/>
          <w:szCs w:val="27"/>
        </w:rPr>
        <w:t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(предоставление действующего абонемента обязательно)</w:t>
      </w:r>
      <w:proofErr w:type="gramStart"/>
      <w:r>
        <w:rPr>
          <w:color w:val="000000"/>
          <w:sz w:val="27"/>
          <w:szCs w:val="27"/>
        </w:rPr>
        <w:t>,</w:t>
      </w:r>
      <w:r>
        <w:t>п</w:t>
      </w:r>
      <w:proofErr w:type="gramEnd"/>
      <w:r>
        <w:t xml:space="preserve">рошедшие мандатную комиссию, процедуру взвешивания и уплатившие стартовый взнос в размере 200 рублей.). </w:t>
      </w:r>
      <w:proofErr w:type="gramStart"/>
      <w:r>
        <w:t xml:space="preserve">Борьба у мужчин и женщин будет проходить на </w:t>
      </w:r>
      <w:r>
        <w:rPr>
          <w:b/>
        </w:rPr>
        <w:t>правой и левой</w:t>
      </w:r>
      <w:r>
        <w:t xml:space="preserve">  руках  в следующих категориях:</w:t>
      </w:r>
      <w:proofErr w:type="gramEnd"/>
    </w:p>
    <w:p w:rsidR="00CF2E79" w:rsidRDefault="00CF2E79" w:rsidP="00CF2E79">
      <w:pPr>
        <w:rPr>
          <w:b/>
        </w:rPr>
      </w:pPr>
    </w:p>
    <w:p w:rsidR="00CF2E79" w:rsidRDefault="00CF2E79" w:rsidP="00CF2E79">
      <w:pPr>
        <w:ind w:left="540" w:hanging="540"/>
        <w:jc w:val="center"/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9"/>
        <w:gridCol w:w="5531"/>
      </w:tblGrid>
      <w:tr w:rsidR="00CF2E79" w:rsidTr="00CF2E79">
        <w:trPr>
          <w:trHeight w:val="35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E79" w:rsidRDefault="00CF2E7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Весовые категории (мужчины)</w:t>
            </w:r>
          </w:p>
        </w:tc>
      </w:tr>
      <w:tr w:rsidR="00CF2E79" w:rsidTr="00CF2E79">
        <w:trPr>
          <w:trHeight w:val="332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E79" w:rsidRDefault="00CF2E7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До 80 кг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E79" w:rsidRDefault="00CF2E7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Свыше 80 кг</w:t>
            </w:r>
          </w:p>
        </w:tc>
      </w:tr>
    </w:tbl>
    <w:p w:rsidR="00CF2E79" w:rsidRDefault="00CF2E79" w:rsidP="00CF2E79">
      <w:pPr>
        <w:ind w:left="540" w:hanging="540"/>
        <w:rPr>
          <w:lang w:eastAsia="en-US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CF2E79" w:rsidTr="00CF2E79"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E79" w:rsidRDefault="00CF2E79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Весовые категории (женщины)</w:t>
            </w:r>
          </w:p>
        </w:tc>
      </w:tr>
      <w:tr w:rsidR="00CF2E79" w:rsidTr="00CF2E79">
        <w:tc>
          <w:tcPr>
            <w:tcW w:w="10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E79" w:rsidRDefault="00CF2E7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Абсолютная категория</w:t>
            </w:r>
          </w:p>
        </w:tc>
      </w:tr>
    </w:tbl>
    <w:p w:rsidR="00CF2E79" w:rsidRDefault="00CF2E79" w:rsidP="00CF2E79">
      <w:pPr>
        <w:rPr>
          <w:lang w:eastAsia="en-US"/>
        </w:rPr>
      </w:pPr>
    </w:p>
    <w:p w:rsidR="00CF2E79" w:rsidRDefault="00CF2E79" w:rsidP="00CF2E79">
      <w:pPr>
        <w:ind w:left="540" w:hanging="540"/>
      </w:pPr>
    </w:p>
    <w:p w:rsidR="00CF2E79" w:rsidRDefault="00CF2E79" w:rsidP="00CF2E79">
      <w:pPr>
        <w:jc w:val="both"/>
      </w:pPr>
      <w:r>
        <w:rPr>
          <w:b/>
        </w:rPr>
        <w:t>5. Порядок проведения соревнований и определение победителей.</w:t>
      </w:r>
      <w:r>
        <w:t xml:space="preserve"> Турнир пройдёт по системе выбывания спортсмена после двух поражений. Общекомандное первенство определяется по наибольшей сумме очков, набранных участниками команды во всех категориях в соответствии с правилами ФАР. За первое место присуждается 25 очков, за второе – 17, за третье – 9, за четвертое – 5, за пятое – 3 и за шестое место – 2 очка. Победитель в весовой категории определяется по наибольшей сумме набранных очков в борьбе как левой, так и правой рукой. Если суммы набранных очков у двух спортсменов равны, то преимущество отдается спортсмену, имеющему более высокое место по сравнению с соперником в борьбе той или иной рукой. Если и в этом случае спортсмены имеют одинаковые показатели, то преимущество отдается спортсмену более легкого стартового веса. Если стартовый вес у обоих спортсменов одинаковый, то проводится дополнительное взвешивание сразу по окончанию их финального поединка в борьбе правой рукой. </w:t>
      </w:r>
    </w:p>
    <w:p w:rsidR="00CF2E79" w:rsidRDefault="00CF2E79" w:rsidP="00CF2E79">
      <w:pPr>
        <w:pStyle w:val="plaintext"/>
        <w:jc w:val="both"/>
        <w:rPr>
          <w:lang w:val="ru-RU"/>
        </w:rPr>
      </w:pPr>
      <w:r>
        <w:rPr>
          <w:b/>
          <w:lang w:val="ru-RU"/>
        </w:rPr>
        <w:t>6. Судейская коллегия</w:t>
      </w:r>
      <w:r>
        <w:rPr>
          <w:lang w:val="ru-RU"/>
        </w:rPr>
        <w:t>. В состав судейской коллегии входят главный судья соревнований –  Буков Павел Владимирович</w:t>
      </w:r>
      <w:proofErr w:type="gramStart"/>
      <w:r>
        <w:rPr>
          <w:lang w:val="ru-RU"/>
        </w:rPr>
        <w:t xml:space="preserve">., </w:t>
      </w:r>
      <w:proofErr w:type="gramEnd"/>
      <w:r>
        <w:rPr>
          <w:lang w:val="ru-RU"/>
        </w:rPr>
        <w:t>боковые судьи, секретарь.</w:t>
      </w:r>
      <w:r>
        <w:rPr>
          <w:b/>
          <w:lang w:val="ru-RU"/>
        </w:rPr>
        <w:tab/>
      </w:r>
    </w:p>
    <w:p w:rsidR="00CF2E79" w:rsidRDefault="00CF2E79" w:rsidP="00CF2E79">
      <w:pPr>
        <w:jc w:val="both"/>
      </w:pPr>
      <w:r>
        <w:rPr>
          <w:b/>
        </w:rPr>
        <w:t>7. Награждение победителей и призеров.</w:t>
      </w:r>
      <w:r>
        <w:t xml:space="preserve"> Участники, занявшие 1, 2 и 3 места в двоеборье, награждаются медалями и дипломами соответствующих степеней</w:t>
      </w:r>
      <w:proofErr w:type="gramStart"/>
      <w:r>
        <w:t>..</w:t>
      </w:r>
      <w:proofErr w:type="gramEnd"/>
    </w:p>
    <w:p w:rsidR="00CF2E79" w:rsidRDefault="00CF2E79" w:rsidP="00CF2E79">
      <w:pPr>
        <w:pStyle w:val="3"/>
        <w:ind w:left="0" w:firstLine="0"/>
        <w:jc w:val="both"/>
        <w:rPr>
          <w:b/>
        </w:rPr>
      </w:pPr>
    </w:p>
    <w:p w:rsidR="00CF2E79" w:rsidRDefault="00CF2E79" w:rsidP="00CF2E79">
      <w:pPr>
        <w:pStyle w:val="3"/>
        <w:ind w:left="0" w:firstLine="0"/>
        <w:jc w:val="both"/>
      </w:pPr>
    </w:p>
    <w:p w:rsidR="00CF2E79" w:rsidRDefault="00CF2E79" w:rsidP="00CF2E79">
      <w:pPr>
        <w:pStyle w:val="3"/>
        <w:ind w:left="0" w:firstLine="284"/>
        <w:jc w:val="both"/>
        <w:rPr>
          <w:u w:val="single"/>
        </w:rPr>
      </w:pPr>
      <w:r>
        <w:rPr>
          <w:u w:val="single"/>
        </w:rPr>
        <w:t>По вопросам связанным с непосредственным проведением соревнований обращаться по телефону 8-905-928-46-66 (Буков Павел Владимирович)</w:t>
      </w:r>
    </w:p>
    <w:p w:rsidR="00CF2E79" w:rsidRDefault="00CF2E79" w:rsidP="00CF2E79">
      <w:pPr>
        <w:pStyle w:val="3"/>
        <w:ind w:left="0" w:firstLine="0"/>
        <w:jc w:val="center"/>
        <w:rPr>
          <w:b/>
        </w:rPr>
      </w:pPr>
    </w:p>
    <w:p w:rsidR="00CF2E79" w:rsidRDefault="00CF2E79" w:rsidP="00CF2E79">
      <w:pPr>
        <w:pStyle w:val="3"/>
        <w:ind w:left="0" w:firstLine="0"/>
        <w:jc w:val="center"/>
        <w:rPr>
          <w:b/>
        </w:rPr>
      </w:pPr>
      <w:r>
        <w:rPr>
          <w:b/>
        </w:rPr>
        <w:t>Данное положение является официальным приглашением на соревнования.</w:t>
      </w:r>
    </w:p>
    <w:p w:rsidR="00CF2E79" w:rsidRDefault="00CF2E79" w:rsidP="00CF2E79">
      <w:pPr>
        <w:pStyle w:val="3"/>
        <w:ind w:left="0" w:firstLine="0"/>
        <w:jc w:val="center"/>
        <w:rPr>
          <w:b/>
        </w:rPr>
      </w:pPr>
    </w:p>
    <w:p w:rsidR="00CF2E79" w:rsidRDefault="00CF2E79" w:rsidP="00CF2E79">
      <w:pPr>
        <w:pStyle w:val="3"/>
        <w:ind w:left="0" w:firstLine="0"/>
        <w:jc w:val="center"/>
        <w:rPr>
          <w:b/>
          <w:sz w:val="28"/>
        </w:rPr>
      </w:pPr>
    </w:p>
    <w:p w:rsidR="00CF2E79" w:rsidRDefault="00CF2E79" w:rsidP="00CB60B5">
      <w:pPr>
        <w:jc w:val="both"/>
        <w:rPr>
          <w:b/>
          <w:sz w:val="22"/>
          <w:szCs w:val="22"/>
          <w:u w:val="single"/>
        </w:rPr>
      </w:pPr>
      <w:bookmarkStart w:id="0" w:name="_GoBack"/>
      <w:bookmarkEnd w:id="0"/>
    </w:p>
    <w:sectPr w:rsidR="00CF2E79" w:rsidSect="00D27671">
      <w:type w:val="continuous"/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6E76E0"/>
    <w:multiLevelType w:val="hybridMultilevel"/>
    <w:tmpl w:val="8F3800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44574E"/>
    <w:rsid w:val="00004219"/>
    <w:rsid w:val="00016BAB"/>
    <w:rsid w:val="00017AD5"/>
    <w:rsid w:val="00044295"/>
    <w:rsid w:val="0005112E"/>
    <w:rsid w:val="00055475"/>
    <w:rsid w:val="00060AAC"/>
    <w:rsid w:val="00064A9B"/>
    <w:rsid w:val="000759C8"/>
    <w:rsid w:val="0007714E"/>
    <w:rsid w:val="00097610"/>
    <w:rsid w:val="000A0485"/>
    <w:rsid w:val="000B4510"/>
    <w:rsid w:val="000C188B"/>
    <w:rsid w:val="000D5D08"/>
    <w:rsid w:val="000F3F32"/>
    <w:rsid w:val="000F4C38"/>
    <w:rsid w:val="00110B3C"/>
    <w:rsid w:val="001167C6"/>
    <w:rsid w:val="00116966"/>
    <w:rsid w:val="00124A26"/>
    <w:rsid w:val="00130C2F"/>
    <w:rsid w:val="00144F22"/>
    <w:rsid w:val="0017557C"/>
    <w:rsid w:val="001765A4"/>
    <w:rsid w:val="00176E38"/>
    <w:rsid w:val="00187AA6"/>
    <w:rsid w:val="001C53A3"/>
    <w:rsid w:val="001E2314"/>
    <w:rsid w:val="001F00AD"/>
    <w:rsid w:val="001F62D1"/>
    <w:rsid w:val="0020228B"/>
    <w:rsid w:val="002074E1"/>
    <w:rsid w:val="0021750E"/>
    <w:rsid w:val="00221AEF"/>
    <w:rsid w:val="00225AAA"/>
    <w:rsid w:val="00230C0C"/>
    <w:rsid w:val="00247376"/>
    <w:rsid w:val="00251261"/>
    <w:rsid w:val="00251CBC"/>
    <w:rsid w:val="00255C77"/>
    <w:rsid w:val="002773CD"/>
    <w:rsid w:val="002841D8"/>
    <w:rsid w:val="002951EE"/>
    <w:rsid w:val="002B0145"/>
    <w:rsid w:val="002B4609"/>
    <w:rsid w:val="002C3551"/>
    <w:rsid w:val="002C794E"/>
    <w:rsid w:val="002E0326"/>
    <w:rsid w:val="002E7CA1"/>
    <w:rsid w:val="002F3952"/>
    <w:rsid w:val="002F5BBA"/>
    <w:rsid w:val="003304B7"/>
    <w:rsid w:val="0035510D"/>
    <w:rsid w:val="003607DF"/>
    <w:rsid w:val="00363A61"/>
    <w:rsid w:val="00364D76"/>
    <w:rsid w:val="00366219"/>
    <w:rsid w:val="00381CA1"/>
    <w:rsid w:val="003A0BD2"/>
    <w:rsid w:val="003B2860"/>
    <w:rsid w:val="003B448C"/>
    <w:rsid w:val="003C50E0"/>
    <w:rsid w:val="003F3B19"/>
    <w:rsid w:val="00417879"/>
    <w:rsid w:val="00424271"/>
    <w:rsid w:val="004359B6"/>
    <w:rsid w:val="00435C81"/>
    <w:rsid w:val="004426FD"/>
    <w:rsid w:val="00445464"/>
    <w:rsid w:val="0044574E"/>
    <w:rsid w:val="00450A1B"/>
    <w:rsid w:val="0045745B"/>
    <w:rsid w:val="00465682"/>
    <w:rsid w:val="00480BF5"/>
    <w:rsid w:val="00496689"/>
    <w:rsid w:val="004A6DF5"/>
    <w:rsid w:val="004B7567"/>
    <w:rsid w:val="004D1368"/>
    <w:rsid w:val="004F3D81"/>
    <w:rsid w:val="00500DE8"/>
    <w:rsid w:val="00511E1D"/>
    <w:rsid w:val="00520AB7"/>
    <w:rsid w:val="005506F5"/>
    <w:rsid w:val="00553057"/>
    <w:rsid w:val="00563097"/>
    <w:rsid w:val="005B4CFB"/>
    <w:rsid w:val="005B510B"/>
    <w:rsid w:val="005C19A9"/>
    <w:rsid w:val="005D208E"/>
    <w:rsid w:val="005D4175"/>
    <w:rsid w:val="005E1F5F"/>
    <w:rsid w:val="005E68D1"/>
    <w:rsid w:val="00630D4A"/>
    <w:rsid w:val="00632382"/>
    <w:rsid w:val="006353BE"/>
    <w:rsid w:val="006C01EA"/>
    <w:rsid w:val="006C48B7"/>
    <w:rsid w:val="006F4F5B"/>
    <w:rsid w:val="00732D42"/>
    <w:rsid w:val="007406C7"/>
    <w:rsid w:val="00764F23"/>
    <w:rsid w:val="007704E9"/>
    <w:rsid w:val="0078234A"/>
    <w:rsid w:val="00785CBC"/>
    <w:rsid w:val="007A08C2"/>
    <w:rsid w:val="007C1DF8"/>
    <w:rsid w:val="007D2CF4"/>
    <w:rsid w:val="007E2E36"/>
    <w:rsid w:val="007E5F78"/>
    <w:rsid w:val="007E6A8B"/>
    <w:rsid w:val="007F39D6"/>
    <w:rsid w:val="007F6AC4"/>
    <w:rsid w:val="00802E68"/>
    <w:rsid w:val="00813247"/>
    <w:rsid w:val="00814AB3"/>
    <w:rsid w:val="00833CAE"/>
    <w:rsid w:val="00856E86"/>
    <w:rsid w:val="008762F9"/>
    <w:rsid w:val="00877C80"/>
    <w:rsid w:val="00882D5F"/>
    <w:rsid w:val="008A56CE"/>
    <w:rsid w:val="008C2249"/>
    <w:rsid w:val="008D59B7"/>
    <w:rsid w:val="008E4A09"/>
    <w:rsid w:val="0090619E"/>
    <w:rsid w:val="009124E5"/>
    <w:rsid w:val="00917903"/>
    <w:rsid w:val="00922BC4"/>
    <w:rsid w:val="00927B21"/>
    <w:rsid w:val="00935352"/>
    <w:rsid w:val="00935F86"/>
    <w:rsid w:val="00941F5B"/>
    <w:rsid w:val="00954406"/>
    <w:rsid w:val="00961C66"/>
    <w:rsid w:val="00967FD9"/>
    <w:rsid w:val="00972BF1"/>
    <w:rsid w:val="009765B3"/>
    <w:rsid w:val="00982838"/>
    <w:rsid w:val="009C6222"/>
    <w:rsid w:val="009C6621"/>
    <w:rsid w:val="009E2817"/>
    <w:rsid w:val="009E6F85"/>
    <w:rsid w:val="00A03A2B"/>
    <w:rsid w:val="00A056AD"/>
    <w:rsid w:val="00A05B2F"/>
    <w:rsid w:val="00A14782"/>
    <w:rsid w:val="00A24CFE"/>
    <w:rsid w:val="00A32CCD"/>
    <w:rsid w:val="00AB0E83"/>
    <w:rsid w:val="00AC4718"/>
    <w:rsid w:val="00AD54A6"/>
    <w:rsid w:val="00B21C07"/>
    <w:rsid w:val="00B23353"/>
    <w:rsid w:val="00B62411"/>
    <w:rsid w:val="00B628BC"/>
    <w:rsid w:val="00B72426"/>
    <w:rsid w:val="00BA120D"/>
    <w:rsid w:val="00BA186C"/>
    <w:rsid w:val="00BA4659"/>
    <w:rsid w:val="00BD4195"/>
    <w:rsid w:val="00BD616D"/>
    <w:rsid w:val="00BF45CC"/>
    <w:rsid w:val="00C12675"/>
    <w:rsid w:val="00C1496D"/>
    <w:rsid w:val="00C158B0"/>
    <w:rsid w:val="00C26A1E"/>
    <w:rsid w:val="00C30089"/>
    <w:rsid w:val="00C43A1B"/>
    <w:rsid w:val="00C46840"/>
    <w:rsid w:val="00C50DDA"/>
    <w:rsid w:val="00C5112C"/>
    <w:rsid w:val="00C53F3D"/>
    <w:rsid w:val="00C575B6"/>
    <w:rsid w:val="00C63EAD"/>
    <w:rsid w:val="00C6687C"/>
    <w:rsid w:val="00C76815"/>
    <w:rsid w:val="00C8321C"/>
    <w:rsid w:val="00C879BA"/>
    <w:rsid w:val="00C96E48"/>
    <w:rsid w:val="00CA4963"/>
    <w:rsid w:val="00CB60B5"/>
    <w:rsid w:val="00CC1480"/>
    <w:rsid w:val="00CF16EC"/>
    <w:rsid w:val="00CF2E79"/>
    <w:rsid w:val="00CF6788"/>
    <w:rsid w:val="00D04E29"/>
    <w:rsid w:val="00D07F30"/>
    <w:rsid w:val="00D16C90"/>
    <w:rsid w:val="00D21686"/>
    <w:rsid w:val="00D27671"/>
    <w:rsid w:val="00D53671"/>
    <w:rsid w:val="00D60B6B"/>
    <w:rsid w:val="00D6784D"/>
    <w:rsid w:val="00D84F9C"/>
    <w:rsid w:val="00DC3CA0"/>
    <w:rsid w:val="00E03306"/>
    <w:rsid w:val="00E118B9"/>
    <w:rsid w:val="00E15F93"/>
    <w:rsid w:val="00E31488"/>
    <w:rsid w:val="00E3347D"/>
    <w:rsid w:val="00E44E46"/>
    <w:rsid w:val="00E50538"/>
    <w:rsid w:val="00E71933"/>
    <w:rsid w:val="00E83619"/>
    <w:rsid w:val="00E84766"/>
    <w:rsid w:val="00E96043"/>
    <w:rsid w:val="00E96EF2"/>
    <w:rsid w:val="00EA6E60"/>
    <w:rsid w:val="00EC630B"/>
    <w:rsid w:val="00EF453E"/>
    <w:rsid w:val="00F017C3"/>
    <w:rsid w:val="00F20B4F"/>
    <w:rsid w:val="00F25620"/>
    <w:rsid w:val="00F436C8"/>
    <w:rsid w:val="00F513B0"/>
    <w:rsid w:val="00F55EF9"/>
    <w:rsid w:val="00F67940"/>
    <w:rsid w:val="00F743A5"/>
    <w:rsid w:val="00F847E8"/>
    <w:rsid w:val="00FB4919"/>
    <w:rsid w:val="00FD26DA"/>
    <w:rsid w:val="00FE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2E79"/>
    <w:pPr>
      <w:keepNext/>
      <w:jc w:val="center"/>
      <w:outlineLvl w:val="0"/>
    </w:pPr>
    <w:rPr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F4F5B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C8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F2E79"/>
    <w:rPr>
      <w:b/>
      <w:bCs/>
      <w:sz w:val="24"/>
      <w:szCs w:val="24"/>
      <w:lang w:eastAsia="en-US"/>
    </w:rPr>
  </w:style>
  <w:style w:type="paragraph" w:styleId="3">
    <w:name w:val="Body Text Indent 3"/>
    <w:basedOn w:val="a"/>
    <w:link w:val="30"/>
    <w:semiHidden/>
    <w:unhideWhenUsed/>
    <w:rsid w:val="00CF2E79"/>
    <w:pPr>
      <w:ind w:left="540" w:hanging="540"/>
    </w:pPr>
    <w:rPr>
      <w:lang w:eastAsia="en-US"/>
    </w:rPr>
  </w:style>
  <w:style w:type="character" w:customStyle="1" w:styleId="30">
    <w:name w:val="Основной текст с отступом 3 Знак"/>
    <w:basedOn w:val="a0"/>
    <w:link w:val="3"/>
    <w:semiHidden/>
    <w:rsid w:val="00CF2E79"/>
    <w:rPr>
      <w:sz w:val="24"/>
      <w:szCs w:val="24"/>
      <w:lang w:eastAsia="en-US"/>
    </w:rPr>
  </w:style>
  <w:style w:type="paragraph" w:customStyle="1" w:styleId="plaintext">
    <w:name w:val="plaintext"/>
    <w:basedOn w:val="a"/>
    <w:rsid w:val="00CF2E79"/>
    <w:pPr>
      <w:spacing w:before="100" w:beforeAutospacing="1" w:after="100" w:afterAutospacing="1"/>
    </w:pPr>
    <w:rPr>
      <w:color w:val="00000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_katrin9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7122</CharactersWithSpaces>
  <SharedDoc>false</SharedDoc>
  <HLinks>
    <vt:vector size="6" baseType="variant">
      <vt:variant>
        <vt:i4>2490397</vt:i4>
      </vt:variant>
      <vt:variant>
        <vt:i4>0</vt:i4>
      </vt:variant>
      <vt:variant>
        <vt:i4>0</vt:i4>
      </vt:variant>
      <vt:variant>
        <vt:i4>5</vt:i4>
      </vt:variant>
      <vt:variant>
        <vt:lpwstr>mailto:Sportach@yandex.ru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Пользователь</cp:lastModifiedBy>
  <cp:revision>2</cp:revision>
  <cp:lastPrinted>2009-09-18T12:23:00Z</cp:lastPrinted>
  <dcterms:created xsi:type="dcterms:W3CDTF">2017-06-25T11:05:00Z</dcterms:created>
  <dcterms:modified xsi:type="dcterms:W3CDTF">2017-06-25T11:05:00Z</dcterms:modified>
</cp:coreProperties>
</file>